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hoose Office"/>
        <w:tag w:val="Choose Office"/>
        <w:id w:val="169188701"/>
        <w:placeholder>
          <w:docPart w:val="FC13F02B9AB04E7DA4C2E5C3ECC6D9B0"/>
        </w:placeholder>
        <w:docPartList>
          <w:docPartGallery w:val="Quick Parts"/>
          <w:docPartCategory w:val="BM Office"/>
        </w:docPartList>
      </w:sdtPr>
      <w:sdtEndPr/>
      <w:sdtContent>
        <w:tbl>
          <w:tblPr>
            <w:tblW w:w="9695" w:type="dxa"/>
            <w:jc w:val="right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772"/>
            <w:gridCol w:w="370"/>
            <w:gridCol w:w="1782"/>
            <w:gridCol w:w="356"/>
            <w:gridCol w:w="1723"/>
            <w:gridCol w:w="356"/>
            <w:gridCol w:w="1960"/>
            <w:gridCol w:w="356"/>
            <w:gridCol w:w="2020"/>
          </w:tblGrid>
          <w:tr w:rsidR="00185CDA" w:rsidRPr="009D43C8" w:rsidTr="00703DC8">
            <w:trPr>
              <w:jc w:val="right"/>
            </w:trPr>
            <w:tc>
              <w:tcPr>
                <w:tcW w:w="1701" w:type="dxa"/>
                <w:gridSpan w:val="3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Theme="majorHAnsi" w:hAnsiTheme="majorHAnsi"/>
                    <w:sz w:val="34"/>
                    <w:szCs w:val="34"/>
                  </w:rPr>
                  <w:t>Memorandum</w:t>
                </w:r>
              </w:p>
            </w:tc>
            <w:tc>
              <w:tcPr>
                <w:tcW w:w="340" w:type="dxa"/>
              </w:tcPr>
              <w:p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644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Auckland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9D43C8">
                  <w:rPr>
                    <w:rFonts w:cs="Arial"/>
                    <w:sz w:val="14"/>
                    <w:szCs w:val="14"/>
                  </w:rPr>
                  <w:t>PO Box 91250, 1142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64 9 358 2526</w:t>
                </w:r>
              </w:p>
            </w:tc>
            <w:tc>
              <w:tcPr>
                <w:tcW w:w="340" w:type="dxa"/>
              </w:tcPr>
              <w:p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871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Hamilton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PO Box 1094,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 3240</w:t>
                </w:r>
              </w:p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64 7 960 0006</w:t>
                </w:r>
              </w:p>
            </w:tc>
            <w:tc>
              <w:tcPr>
                <w:tcW w:w="340" w:type="dxa"/>
              </w:tcPr>
              <w:p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928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Tauranga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</w:t>
                </w:r>
                <w:r w:rsidRPr="009D43C8">
                  <w:rPr>
                    <w:rFonts w:cs="Arial"/>
                    <w:sz w:val="14"/>
                    <w:szCs w:val="14"/>
                  </w:rPr>
                  <w:t>O Box 13373, 3141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64 7 571 5511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</w:p>
            </w:tc>
          </w:tr>
          <w:tr w:rsidR="00185CDA" w:rsidRPr="009D43C8" w:rsidTr="00703DC8">
            <w:trPr>
              <w:gridBefore w:val="1"/>
              <w:wBefore w:w="736" w:type="dxa"/>
              <w:jc w:val="right"/>
            </w:trPr>
            <w:tc>
              <w:tcPr>
                <w:tcW w:w="353" w:type="dxa"/>
              </w:tcPr>
              <w:p w:rsidR="00185CDA" w:rsidRPr="009D43C8" w:rsidRDefault="00185CDA" w:rsidP="00703DC8">
                <w:pPr>
                  <w:rPr>
                    <w:rFonts w:cs="Arial"/>
                    <w:sz w:val="16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701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Wellington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O Box 11340, 6142 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64 4 385 9315</w:t>
                </w:r>
              </w:p>
            </w:tc>
            <w:tc>
              <w:tcPr>
                <w:tcW w:w="340" w:type="dxa"/>
              </w:tcPr>
              <w:p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sym w:font="Wingdings 2" w:char="F052"/>
                </w:r>
              </w:p>
            </w:tc>
            <w:tc>
              <w:tcPr>
                <w:tcW w:w="1644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Christchurch</w:t>
                </w:r>
              </w:p>
              <w:p w:rsidR="00185CDA" w:rsidRPr="00471161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471161">
                  <w:rPr>
                    <w:rFonts w:cs="Arial"/>
                    <w:sz w:val="14"/>
                    <w:szCs w:val="14"/>
                  </w:rPr>
                  <w:t>Level 1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471161">
                  <w:rPr>
                    <w:rFonts w:cs="Arial"/>
                    <w:sz w:val="14"/>
                    <w:szCs w:val="14"/>
                  </w:rPr>
                  <w:t>141 Cambridge Terrace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</w:t>
                </w:r>
                <w:r w:rsidRPr="009D43C8">
                  <w:rPr>
                    <w:rFonts w:cs="Arial"/>
                    <w:sz w:val="14"/>
                    <w:szCs w:val="14"/>
                  </w:rPr>
                  <w:t>O Box 110, 8140</w:t>
                </w:r>
              </w:p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>64 3 366 8891</w:t>
                </w:r>
              </w:p>
            </w:tc>
            <w:tc>
              <w:tcPr>
                <w:tcW w:w="340" w:type="dxa"/>
              </w:tcPr>
              <w:p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871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9D43C8">
                  <w:rPr>
                    <w:rFonts w:cs="Arial"/>
                    <w:b/>
                    <w:sz w:val="14"/>
                    <w:szCs w:val="14"/>
                  </w:rPr>
                  <w:t>Queenstown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PO Box 1028,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 93</w:t>
                </w:r>
                <w:r>
                  <w:rPr>
                    <w:rFonts w:cs="Arial"/>
                    <w:sz w:val="14"/>
                    <w:szCs w:val="14"/>
                  </w:rPr>
                  <w:t>48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64 3 </w:t>
                </w:r>
                <w:r>
                  <w:rPr>
                    <w:rFonts w:cs="Arial"/>
                    <w:sz w:val="14"/>
                    <w:szCs w:val="14"/>
                  </w:rPr>
                  <w:t>441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sz w:val="14"/>
                    <w:szCs w:val="14"/>
                  </w:rPr>
                  <w:t>1670</w:t>
                </w:r>
              </w:p>
            </w:tc>
            <w:tc>
              <w:tcPr>
                <w:tcW w:w="340" w:type="dxa"/>
              </w:tcPr>
              <w:p w:rsidR="00185CDA" w:rsidRPr="009D43C8" w:rsidRDefault="00185CDA" w:rsidP="00703DC8">
                <w:pPr>
                  <w:rPr>
                    <w:rFonts w:cs="Arial"/>
                    <w:sz w:val="24"/>
                  </w:rPr>
                </w:pPr>
                <w:r w:rsidRPr="009D43C8">
                  <w:rPr>
                    <w:rFonts w:cs="Arial"/>
                    <w:sz w:val="24"/>
                  </w:rPr>
                  <w:sym w:font="Wingdings" w:char="F0A8"/>
                </w:r>
              </w:p>
            </w:tc>
            <w:tc>
              <w:tcPr>
                <w:tcW w:w="1928" w:type="dxa"/>
              </w:tcPr>
              <w:p w:rsidR="00185CDA" w:rsidRPr="009D43C8" w:rsidRDefault="00185CDA" w:rsidP="00703DC8">
                <w:pPr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cs="Arial"/>
                    <w:b/>
                    <w:sz w:val="14"/>
                    <w:szCs w:val="14"/>
                  </w:rPr>
                  <w:t>Dunedin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 w:rsidRPr="00F751CC">
                  <w:rPr>
                    <w:rFonts w:cs="Arial"/>
                    <w:sz w:val="14"/>
                    <w:szCs w:val="14"/>
                  </w:rPr>
                  <w:t>PO Box 657</w:t>
                </w:r>
                <w:r w:rsidRPr="009D43C8">
                  <w:rPr>
                    <w:rFonts w:cs="Arial"/>
                    <w:sz w:val="14"/>
                    <w:szCs w:val="14"/>
                  </w:rPr>
                  <w:t xml:space="preserve">, </w:t>
                </w:r>
                <w:r w:rsidRPr="00F751CC">
                  <w:rPr>
                    <w:rFonts w:cs="Arial"/>
                    <w:sz w:val="14"/>
                    <w:szCs w:val="14"/>
                  </w:rPr>
                  <w:t>9054</w:t>
                </w:r>
              </w:p>
              <w:p w:rsidR="00185CDA" w:rsidRPr="009D43C8" w:rsidRDefault="00185CDA" w:rsidP="00703DC8">
                <w:pPr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+</w:t>
                </w:r>
                <w:r w:rsidRPr="00F751CC">
                  <w:rPr>
                    <w:rFonts w:cs="Arial"/>
                    <w:sz w:val="14"/>
                    <w:szCs w:val="14"/>
                  </w:rPr>
                  <w:t>64 3 470 0460</w:t>
                </w:r>
              </w:p>
            </w:tc>
          </w:tr>
        </w:tbl>
        <w:p w:rsidR="00FB526C" w:rsidRDefault="00367F17"/>
      </w:sdtContent>
    </w:sdt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49"/>
        <w:gridCol w:w="7989"/>
      </w:tblGrid>
      <w:tr w:rsidR="00690934" w:rsidTr="00237DA8">
        <w:trPr>
          <w:cantSplit/>
          <w:trHeight w:val="283"/>
        </w:trPr>
        <w:tc>
          <w:tcPr>
            <w:tcW w:w="1665" w:type="dxa"/>
            <w:tcBorders>
              <w:top w:val="single" w:sz="4" w:space="0" w:color="auto"/>
            </w:tcBorders>
            <w:tcMar>
              <w:top w:w="142" w:type="dxa"/>
              <w:bottom w:w="0" w:type="dxa"/>
            </w:tcMar>
            <w:vAlign w:val="center"/>
          </w:tcPr>
          <w:p w:rsidR="00690934" w:rsidRDefault="00690934" w:rsidP="00237DA8">
            <w:pPr>
              <w:rPr>
                <w:sz w:val="24"/>
              </w:rPr>
            </w:pPr>
            <w:r>
              <w:t>Attention</w:t>
            </w:r>
            <w:r w:rsidR="00DB082A">
              <w:t>:</w:t>
            </w:r>
          </w:p>
        </w:tc>
        <w:tc>
          <w:tcPr>
            <w:tcW w:w="8189" w:type="dxa"/>
            <w:tcBorders>
              <w:top w:val="single" w:sz="4" w:space="0" w:color="auto"/>
              <w:bottom w:val="dotted" w:sz="4" w:space="0" w:color="auto"/>
            </w:tcBorders>
            <w:tcMar>
              <w:top w:w="142" w:type="dxa"/>
              <w:bottom w:w="0" w:type="dxa"/>
            </w:tcMar>
            <w:vAlign w:val="center"/>
          </w:tcPr>
          <w:p w:rsidR="00690934" w:rsidRDefault="00F96A26" w:rsidP="00237DA8">
            <w:r>
              <w:t>Cam</w:t>
            </w:r>
            <w:r w:rsidR="00185CDA">
              <w:t>p</w:t>
            </w:r>
            <w:r>
              <w:t>b</w:t>
            </w:r>
            <w:r w:rsidR="00185CDA">
              <w:t>ell Robertson</w:t>
            </w:r>
          </w:p>
        </w:tc>
      </w:tr>
      <w:tr w:rsidR="00690934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:rsidR="00690934" w:rsidRDefault="00690934" w:rsidP="00237DA8">
            <w:r>
              <w:t>Company</w:t>
            </w:r>
            <w:r w:rsidR="00DB082A">
              <w:t>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:rsidR="00690934" w:rsidRDefault="00BB4492" w:rsidP="00237DA8">
            <w:r>
              <w:t>Bat</w:t>
            </w:r>
            <w:r w:rsidR="00185CDA">
              <w:t>hurst Coal</w:t>
            </w:r>
          </w:p>
        </w:tc>
      </w:tr>
      <w:tr w:rsidR="00690934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:rsidR="00690934" w:rsidRDefault="00690934" w:rsidP="00237DA8">
            <w:r>
              <w:t>Date: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:rsidR="00690934" w:rsidRDefault="00F96A26" w:rsidP="00237DA8">
            <w:r>
              <w:t>11</w:t>
            </w:r>
            <w:r w:rsidR="00185CDA">
              <w:t xml:space="preserve"> March 2019</w:t>
            </w:r>
          </w:p>
        </w:tc>
      </w:tr>
      <w:tr w:rsidR="00690934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:rsidR="00690934" w:rsidRDefault="00690934" w:rsidP="00237DA8">
            <w:r>
              <w:t>From:</w:t>
            </w:r>
          </w:p>
        </w:tc>
        <w:tc>
          <w:tcPr>
            <w:tcW w:w="8189" w:type="dxa"/>
            <w:tcBorders>
              <w:bottom w:val="dotted" w:sz="4" w:space="0" w:color="auto"/>
            </w:tcBorders>
            <w:tcMar>
              <w:bottom w:w="0" w:type="dxa"/>
            </w:tcMar>
            <w:vAlign w:val="center"/>
          </w:tcPr>
          <w:p w:rsidR="00690934" w:rsidRDefault="00185CDA" w:rsidP="00237DA8">
            <w:r>
              <w:t>Rhys Girvan</w:t>
            </w:r>
            <w:r w:rsidR="00343C3A">
              <w:t xml:space="preserve"> (Registered Landscape Architect) </w:t>
            </w:r>
          </w:p>
        </w:tc>
      </w:tr>
      <w:tr w:rsidR="00690934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:rsidR="00690934" w:rsidRDefault="00690934" w:rsidP="00237DA8">
            <w:r>
              <w:t>Message Ref: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:rsidR="00690934" w:rsidRDefault="001E0AFB" w:rsidP="005E1C1E">
            <w:r>
              <w:t>Landform Modelling</w:t>
            </w:r>
            <w:r w:rsidR="00A313B4">
              <w:t xml:space="preserve"> - </w:t>
            </w:r>
            <w:r w:rsidR="00C4634F" w:rsidRPr="00C4634F">
              <w:t>Canterbury Coal: Indicative Visual Simulations</w:t>
            </w:r>
          </w:p>
        </w:tc>
      </w:tr>
      <w:tr w:rsidR="00690934" w:rsidTr="00237DA8">
        <w:trPr>
          <w:cantSplit/>
          <w:trHeight w:val="283"/>
        </w:trPr>
        <w:tc>
          <w:tcPr>
            <w:tcW w:w="1665" w:type="dxa"/>
            <w:tcMar>
              <w:bottom w:w="0" w:type="dxa"/>
            </w:tcMar>
            <w:vAlign w:val="center"/>
          </w:tcPr>
          <w:p w:rsidR="00690934" w:rsidRDefault="00690934" w:rsidP="00237DA8">
            <w:r>
              <w:t>Project No:</w:t>
            </w:r>
          </w:p>
        </w:tc>
        <w:tc>
          <w:tcPr>
            <w:tcW w:w="8189" w:type="dxa"/>
            <w:tcBorders>
              <w:top w:val="dotted" w:sz="4" w:space="0" w:color="auto"/>
              <w:bottom w:val="dotted" w:sz="4" w:space="0" w:color="auto"/>
            </w:tcBorders>
            <w:tcMar>
              <w:bottom w:w="0" w:type="dxa"/>
            </w:tcMar>
            <w:vAlign w:val="center"/>
          </w:tcPr>
          <w:p w:rsidR="00690934" w:rsidRDefault="00185CDA" w:rsidP="00237DA8">
            <w:proofErr w:type="spellStart"/>
            <w:r>
              <w:t>C18155</w:t>
            </w:r>
            <w:proofErr w:type="spellEnd"/>
            <w:r w:rsidR="00C4634F">
              <w:t>:</w:t>
            </w:r>
            <w:r w:rsidR="00B30297">
              <w:t xml:space="preserve"> Canterbury Coal</w:t>
            </w:r>
          </w:p>
        </w:tc>
      </w:tr>
    </w:tbl>
    <w:p w:rsidR="00185CDA" w:rsidRDefault="00185CDA" w:rsidP="00185CDA">
      <w:pPr>
        <w:pStyle w:val="BodyText"/>
        <w:pBdr>
          <w:bottom w:val="single" w:sz="4" w:space="1" w:color="auto"/>
        </w:pBdr>
      </w:pPr>
    </w:p>
    <w:p w:rsidR="00C70C07" w:rsidRDefault="00C70C07" w:rsidP="00185CDA">
      <w:pPr>
        <w:pStyle w:val="BodyText"/>
        <w:tabs>
          <w:tab w:val="left" w:pos="1095"/>
        </w:tabs>
      </w:pPr>
      <w:r>
        <w:t xml:space="preserve">Dear </w:t>
      </w:r>
      <w:r w:rsidR="00185CDA">
        <w:t xml:space="preserve">Campbell, </w:t>
      </w:r>
    </w:p>
    <w:p w:rsidR="002B3507" w:rsidRDefault="00185CDA" w:rsidP="007443C1">
      <w:pPr>
        <w:pStyle w:val="BodyText"/>
      </w:pPr>
      <w:r>
        <w:t xml:space="preserve">This memo </w:t>
      </w:r>
      <w:r w:rsidR="00C4634F">
        <w:t xml:space="preserve">accompanies </w:t>
      </w:r>
      <w:r w:rsidR="001E0AFB">
        <w:t xml:space="preserve">additional modelling prepared </w:t>
      </w:r>
      <w:r w:rsidR="003C68B1">
        <w:t>from representative view</w:t>
      </w:r>
      <w:r w:rsidR="00C4634F">
        <w:t>point</w:t>
      </w:r>
      <w:r w:rsidR="003C68B1">
        <w:t xml:space="preserve">s </w:t>
      </w:r>
      <w:r w:rsidR="001E0AFB">
        <w:t xml:space="preserve">to show the extent to which landform changes </w:t>
      </w:r>
      <w:r w:rsidR="003460C1">
        <w:t xml:space="preserve">are likely </w:t>
      </w:r>
      <w:r w:rsidR="00C4634F">
        <w:t xml:space="preserve">to be </w:t>
      </w:r>
      <w:r w:rsidR="001E0AFB">
        <w:t>visible in the host topography</w:t>
      </w:r>
      <w:r w:rsidR="00A313B4">
        <w:t xml:space="preserve"> (see </w:t>
      </w:r>
      <w:r w:rsidR="00A313B4" w:rsidRPr="00A313B4">
        <w:rPr>
          <w:b/>
        </w:rPr>
        <w:t>Canterbury Coal:</w:t>
      </w:r>
      <w:r w:rsidR="00A313B4">
        <w:t xml:space="preserve"> </w:t>
      </w:r>
      <w:r w:rsidR="00A313B4" w:rsidRPr="00A313B4">
        <w:rPr>
          <w:b/>
        </w:rPr>
        <w:t>Indicative Visual Simulations</w:t>
      </w:r>
      <w:r w:rsidR="00A313B4">
        <w:rPr>
          <w:b/>
        </w:rPr>
        <w:t>,</w:t>
      </w:r>
      <w:r w:rsidR="00A313B4">
        <w:t xml:space="preserve"> dated 11 March 2019)</w:t>
      </w:r>
      <w:r w:rsidR="003C68B1">
        <w:t>. These</w:t>
      </w:r>
      <w:r w:rsidR="003460C1">
        <w:t xml:space="preserve"> supplement previous </w:t>
      </w:r>
      <w:r w:rsidR="003C68B1">
        <w:t xml:space="preserve">annotated </w:t>
      </w:r>
      <w:r w:rsidR="003460C1">
        <w:t>Site Context photographs included within the Landscape and Visual Scoping Report</w:t>
      </w:r>
      <w:r w:rsidR="003C68B1">
        <w:t>,</w:t>
      </w:r>
      <w:r w:rsidR="003460C1">
        <w:t xml:space="preserve"> dated 15 October 2018</w:t>
      </w:r>
      <w:r w:rsidR="003C68B1">
        <w:t>.</w:t>
      </w:r>
      <w:r w:rsidR="003460C1">
        <w:t xml:space="preserve">  </w:t>
      </w:r>
      <w:r w:rsidR="001E0AFB">
        <w:t xml:space="preserve"> </w:t>
      </w:r>
      <w:r w:rsidR="00A313B4">
        <w:t>Indicative modelling has been</w:t>
      </w:r>
      <w:r w:rsidR="003C68B1">
        <w:t xml:space="preserve"> based on landform only and does not take account of intervening screening provided by vegetation. </w:t>
      </w:r>
      <w:r w:rsidR="00A313B4">
        <w:t>Indicative simulations have been prepared to show the pre-mining landform which is proposed to be reinstated</w:t>
      </w:r>
      <w:r w:rsidR="00C4634F">
        <w:t>, separating the proposed</w:t>
      </w:r>
      <w:r w:rsidR="00A313B4">
        <w:t xml:space="preserve"> mine sequence shell </w:t>
      </w:r>
      <w:r w:rsidR="00C4634F">
        <w:t>from the</w:t>
      </w:r>
      <w:r w:rsidR="00A313B4">
        <w:t xml:space="preserve"> wider mine operation area. </w:t>
      </w:r>
      <w:r w:rsidR="00C4634F">
        <w:t xml:space="preserve">Indicative simulations have been prepared from all representative </w:t>
      </w:r>
      <w:r w:rsidR="00A313B4">
        <w:t>viewpoints</w:t>
      </w:r>
      <w:r w:rsidR="00C4634F">
        <w:t xml:space="preserve"> as set out below:</w:t>
      </w:r>
    </w:p>
    <w:p w:rsidR="00A313B4" w:rsidRPr="00A313B4" w:rsidRDefault="00A313B4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  <w:r w:rsidRPr="00A313B4">
        <w:rPr>
          <w:rFonts w:ascii="Arial" w:hAnsi="Arial" w:cs="Arial"/>
          <w:b/>
          <w:lang w:val="en-NZ"/>
        </w:rPr>
        <w:t xml:space="preserve">Site Context Photograph </w:t>
      </w:r>
      <w:r w:rsidRPr="00A313B4">
        <w:rPr>
          <w:rFonts w:ascii="Arial" w:hAnsi="Arial" w:cs="Arial"/>
          <w:b/>
        </w:rPr>
        <w:t>1</w:t>
      </w:r>
      <w:r w:rsidRPr="00A313B4">
        <w:rPr>
          <w:rFonts w:ascii="Arial" w:hAnsi="Arial" w:cs="Arial"/>
        </w:rPr>
        <w:t xml:space="preserve">: Malvern Hills Road </w:t>
      </w:r>
    </w:p>
    <w:p w:rsidR="00A313B4" w:rsidRPr="00A313B4" w:rsidRDefault="00A313B4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  <w:r w:rsidRPr="00A313B4">
        <w:rPr>
          <w:rFonts w:ascii="Arial" w:hAnsi="Arial" w:cs="Arial"/>
          <w:b/>
          <w:lang w:val="en-NZ"/>
        </w:rPr>
        <w:t xml:space="preserve">Site Context Photograph </w:t>
      </w:r>
      <w:r w:rsidRPr="00A313B4">
        <w:rPr>
          <w:rFonts w:ascii="Arial" w:hAnsi="Arial" w:cs="Arial"/>
          <w:b/>
        </w:rPr>
        <w:t>2</w:t>
      </w:r>
      <w:r w:rsidRPr="00A313B4">
        <w:rPr>
          <w:rFonts w:ascii="Arial" w:hAnsi="Arial" w:cs="Arial"/>
        </w:rPr>
        <w:t xml:space="preserve">: Glentunnel </w:t>
      </w:r>
    </w:p>
    <w:p w:rsidR="00A313B4" w:rsidRPr="00A313B4" w:rsidRDefault="00A313B4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  <w:r w:rsidRPr="00A313B4">
        <w:rPr>
          <w:rFonts w:ascii="Arial" w:hAnsi="Arial" w:cs="Arial"/>
          <w:b/>
          <w:lang w:val="en-NZ"/>
        </w:rPr>
        <w:t xml:space="preserve">Site Context Photograph </w:t>
      </w:r>
      <w:r w:rsidRPr="00A313B4">
        <w:rPr>
          <w:rFonts w:ascii="Arial" w:hAnsi="Arial" w:cs="Arial"/>
          <w:b/>
        </w:rPr>
        <w:t>3</w:t>
      </w:r>
      <w:r w:rsidRPr="00A313B4">
        <w:rPr>
          <w:rFonts w:ascii="Arial" w:hAnsi="Arial" w:cs="Arial"/>
        </w:rPr>
        <w:t>: Wairiri Road (</w:t>
      </w:r>
      <w:proofErr w:type="spellStart"/>
      <w:r w:rsidRPr="00A313B4">
        <w:rPr>
          <w:rFonts w:ascii="Arial" w:hAnsi="Arial" w:cs="Arial"/>
        </w:rPr>
        <w:t>SH77</w:t>
      </w:r>
      <w:proofErr w:type="spellEnd"/>
      <w:r w:rsidRPr="00A313B4">
        <w:rPr>
          <w:rFonts w:ascii="Arial" w:hAnsi="Arial" w:cs="Arial"/>
        </w:rPr>
        <w:t>)</w:t>
      </w:r>
    </w:p>
    <w:p w:rsidR="00A313B4" w:rsidRPr="00A313B4" w:rsidRDefault="00A313B4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  <w:r w:rsidRPr="00A313B4">
        <w:rPr>
          <w:rFonts w:ascii="Arial" w:hAnsi="Arial" w:cs="Arial"/>
          <w:b/>
          <w:lang w:val="en-NZ"/>
        </w:rPr>
        <w:t xml:space="preserve">Site Context Photograph </w:t>
      </w:r>
      <w:r w:rsidRPr="00A313B4">
        <w:rPr>
          <w:rFonts w:ascii="Arial" w:hAnsi="Arial" w:cs="Arial"/>
          <w:b/>
        </w:rPr>
        <w:t>4</w:t>
      </w:r>
      <w:r w:rsidRPr="00A313B4">
        <w:rPr>
          <w:rFonts w:ascii="Arial" w:hAnsi="Arial" w:cs="Arial"/>
        </w:rPr>
        <w:t xml:space="preserve">: Yeomans Road </w:t>
      </w:r>
    </w:p>
    <w:p w:rsidR="00A313B4" w:rsidRPr="00A313B4" w:rsidRDefault="00A313B4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  <w:r w:rsidRPr="00A313B4">
        <w:rPr>
          <w:rFonts w:ascii="Arial" w:hAnsi="Arial" w:cs="Arial"/>
          <w:b/>
          <w:lang w:val="en-NZ"/>
        </w:rPr>
        <w:t xml:space="preserve">Site Context Photograph </w:t>
      </w:r>
      <w:r w:rsidRPr="00A313B4">
        <w:rPr>
          <w:rFonts w:ascii="Arial" w:hAnsi="Arial" w:cs="Arial"/>
          <w:b/>
        </w:rPr>
        <w:t>5</w:t>
      </w:r>
      <w:r w:rsidRPr="00A313B4">
        <w:rPr>
          <w:rFonts w:ascii="Arial" w:hAnsi="Arial" w:cs="Arial"/>
        </w:rPr>
        <w:t>: Bangor Road (</w:t>
      </w:r>
      <w:proofErr w:type="spellStart"/>
      <w:r w:rsidRPr="00A313B4">
        <w:rPr>
          <w:rFonts w:ascii="Arial" w:hAnsi="Arial" w:cs="Arial"/>
        </w:rPr>
        <w:t>SH77</w:t>
      </w:r>
      <w:proofErr w:type="spellEnd"/>
      <w:r w:rsidRPr="00A313B4">
        <w:rPr>
          <w:rFonts w:ascii="Arial" w:hAnsi="Arial" w:cs="Arial"/>
        </w:rPr>
        <w:t xml:space="preserve">) </w:t>
      </w:r>
    </w:p>
    <w:p w:rsidR="00A313B4" w:rsidRDefault="00A313B4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  <w:r w:rsidRPr="00A313B4">
        <w:rPr>
          <w:rFonts w:ascii="Arial" w:hAnsi="Arial" w:cs="Arial"/>
          <w:b/>
          <w:lang w:val="en-NZ"/>
        </w:rPr>
        <w:t xml:space="preserve">Site Context Photograph </w:t>
      </w:r>
      <w:r w:rsidRPr="00A313B4">
        <w:rPr>
          <w:rFonts w:ascii="Arial" w:hAnsi="Arial" w:cs="Arial"/>
          <w:b/>
        </w:rPr>
        <w:t>6</w:t>
      </w:r>
      <w:r w:rsidRPr="00A313B4">
        <w:rPr>
          <w:rFonts w:ascii="Arial" w:hAnsi="Arial" w:cs="Arial"/>
        </w:rPr>
        <w:t>: Malvern Hills Road</w:t>
      </w:r>
    </w:p>
    <w:p w:rsidR="00C4634F" w:rsidRPr="00A313B4" w:rsidRDefault="00C4634F" w:rsidP="00C4634F">
      <w:pPr>
        <w:pStyle w:val="Bodynumbered3"/>
        <w:numPr>
          <w:ilvl w:val="0"/>
          <w:numId w:val="0"/>
        </w:numPr>
        <w:spacing w:after="0" w:line="240" w:lineRule="auto"/>
        <w:ind w:left="493"/>
        <w:rPr>
          <w:rFonts w:ascii="Arial" w:hAnsi="Arial" w:cs="Arial"/>
        </w:rPr>
      </w:pPr>
    </w:p>
    <w:p w:rsidR="007443C1" w:rsidRPr="00DC2262" w:rsidRDefault="003C68B1" w:rsidP="00A313B4">
      <w:pPr>
        <w:pStyle w:val="BodyText"/>
        <w:rPr>
          <w:highlight w:val="yellow"/>
        </w:rPr>
      </w:pPr>
      <w:r>
        <w:t xml:space="preserve">As demonstrated through </w:t>
      </w:r>
      <w:r w:rsidR="00A313B4">
        <w:t xml:space="preserve">landform </w:t>
      </w:r>
      <w:r>
        <w:t xml:space="preserve">modelling, the extent of the Site remains well contained within the </w:t>
      </w:r>
      <w:r w:rsidR="006E5211">
        <w:t xml:space="preserve">existing </w:t>
      </w:r>
      <w:r>
        <w:t>undulating</w:t>
      </w:r>
      <w:r w:rsidR="00A313B4">
        <w:t xml:space="preserve"> land</w:t>
      </w:r>
      <w:r>
        <w:t xml:space="preserve">form of the Malvern Hills. Views obtained along Malvern Hills Road represent the greatest extent to which modification generated by mining within </w:t>
      </w:r>
      <w:r w:rsidR="00C4634F">
        <w:t>t</w:t>
      </w:r>
      <w:r>
        <w:t xml:space="preserve">he Site </w:t>
      </w:r>
      <w:r w:rsidR="00C4634F">
        <w:t>may</w:t>
      </w:r>
      <w:r>
        <w:t xml:space="preserve"> appear visible. From this area, however the nature of intervening vegetation</w:t>
      </w:r>
      <w:r w:rsidR="006E5211">
        <w:t>,</w:t>
      </w:r>
      <w:r>
        <w:t xml:space="preserve"> </w:t>
      </w:r>
      <w:r w:rsidR="00A313B4">
        <w:t>including forestry which characterises this area</w:t>
      </w:r>
      <w:r w:rsidR="006E5211">
        <w:t>,</w:t>
      </w:r>
      <w:r w:rsidR="00A313B4">
        <w:t xml:space="preserve"> </w:t>
      </w:r>
      <w:r>
        <w:t>ensures that any</w:t>
      </w:r>
      <w:r w:rsidR="006E5211">
        <w:t xml:space="preserve"> adverse effects observed by</w:t>
      </w:r>
      <w:r>
        <w:t xml:space="preserve"> </w:t>
      </w:r>
      <w:r w:rsidR="00A313B4">
        <w:t xml:space="preserve">landform </w:t>
      </w:r>
      <w:r w:rsidR="00C4634F">
        <w:t>changes</w:t>
      </w:r>
      <w:r>
        <w:t xml:space="preserve"> </w:t>
      </w:r>
      <w:r w:rsidR="00A313B4">
        <w:t>viewed beyond intervening trees will</w:t>
      </w:r>
      <w:r>
        <w:t xml:space="preserve"> remain low and less than minor. </w:t>
      </w:r>
      <w:r w:rsidR="00A313B4">
        <w:t xml:space="preserve">Landform modification is also potentially visible from parts of the Canterbury Plains however this is observed beyond approximately 6 kilometres and would be </w:t>
      </w:r>
      <w:r w:rsidR="00C4634F">
        <w:t xml:space="preserve">very </w:t>
      </w:r>
      <w:r w:rsidR="00A313B4">
        <w:t xml:space="preserve">difficult to see. </w:t>
      </w:r>
      <w:r>
        <w:t>From the remaining representative viewpoints</w:t>
      </w:r>
      <w:r w:rsidR="00C4634F">
        <w:t>, the proposed</w:t>
      </w:r>
      <w:r>
        <w:t xml:space="preserve"> landform modification </w:t>
      </w:r>
      <w:r w:rsidR="00BB4492">
        <w:t>i</w:t>
      </w:r>
      <w:r w:rsidR="00C4634F">
        <w:t xml:space="preserve">s </w:t>
      </w:r>
      <w:r w:rsidR="00BB4492">
        <w:t>almost entirely concealed</w:t>
      </w:r>
      <w:r w:rsidR="00C4634F">
        <w:t xml:space="preserve"> within the host topography and </w:t>
      </w:r>
      <w:r>
        <w:t xml:space="preserve">is unlikely to be noticed. </w:t>
      </w:r>
    </w:p>
    <w:p w:rsidR="007443C1" w:rsidRDefault="007443C1" w:rsidP="007443C1">
      <w:pPr>
        <w:keepNext/>
      </w:pPr>
      <w:r>
        <w:t xml:space="preserve">Yours </w:t>
      </w:r>
      <w:sdt>
        <w:sdtPr>
          <w:alias w:val="Signoff"/>
          <w:tag w:val="Signoff"/>
          <w:id w:val="653546192"/>
          <w:placeholder>
            <w:docPart w:val="F2DB61828D1F46149EBD844ECB61742A"/>
          </w:placeholder>
          <w:dataBinding w:xpath="/root[1]/signoff[1]" w:storeItemID="{6EDDB332-5C2F-4A17-BE2F-1B4191B055EF}"/>
          <w:dropDownList>
            <w:listItem w:value="Choose an item."/>
            <w:listItem w:displayText="faithfully" w:value="faithfully"/>
            <w:listItem w:displayText="sincerely" w:value="sincerely"/>
          </w:dropDownList>
        </w:sdtPr>
        <w:sdtEndPr/>
        <w:sdtContent>
          <w:r>
            <w:t>sincerely</w:t>
          </w:r>
        </w:sdtContent>
      </w:sdt>
    </w:p>
    <w:p w:rsidR="007443C1" w:rsidRDefault="007443C1" w:rsidP="007443C1">
      <w:pPr>
        <w:keepNext/>
        <w:rPr>
          <w:b/>
        </w:rPr>
      </w:pPr>
    </w:p>
    <w:p w:rsidR="007443C1" w:rsidRDefault="007443C1" w:rsidP="007443C1">
      <w:pPr>
        <w:keepNext/>
        <w:rPr>
          <w:b/>
        </w:rPr>
      </w:pPr>
      <w:r>
        <w:rPr>
          <w:b/>
        </w:rPr>
        <w:t>BOFFA MISKELL LTD</w:t>
      </w:r>
    </w:p>
    <w:tbl>
      <w:tblPr>
        <w:tblStyle w:val="TableGrid"/>
        <w:tblW w:w="4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7443C1" w:rsidTr="007443C1">
        <w:trPr>
          <w:cantSplit/>
        </w:trPr>
        <w:tc>
          <w:tcPr>
            <w:tcW w:w="4264" w:type="dxa"/>
          </w:tcPr>
          <w:p w:rsidR="007443C1" w:rsidRDefault="007443C1" w:rsidP="00703DC8">
            <w:pPr>
              <w:keepNext/>
            </w:pPr>
          </w:p>
          <w:p w:rsidR="007443C1" w:rsidRDefault="007443C1" w:rsidP="00703DC8">
            <w:pPr>
              <w:keepNext/>
            </w:pPr>
            <w:r>
              <w:rPr>
                <w:noProof/>
                <w:lang w:eastAsia="en-NZ"/>
              </w:rPr>
              <w:drawing>
                <wp:inline distT="0" distB="0" distL="0" distR="0" wp14:anchorId="7C47EB9A" wp14:editId="6E2679E4">
                  <wp:extent cx="1081088" cy="438087"/>
                  <wp:effectExtent l="0" t="0" r="508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m_Lin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74" cy="44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3C1" w:rsidRDefault="00367F17" w:rsidP="00703DC8">
            <w:pPr>
              <w:keepNext/>
            </w:pPr>
            <w:sdt>
              <w:sdtPr>
                <w:alias w:val="Author"/>
                <w:id w:val="25895716"/>
                <w:placeholder>
                  <w:docPart w:val="3E073C809F994173A57B0984C1B329B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E0AFB">
                  <w:t>Rhys Girvan</w:t>
                </w:r>
              </w:sdtContent>
            </w:sdt>
          </w:p>
          <w:p w:rsidR="007443C1" w:rsidRPr="00DE11B1" w:rsidRDefault="00367F17" w:rsidP="00703DC8">
            <w:pPr>
              <w:keepNext/>
              <w:rPr>
                <w:u w:val="single"/>
              </w:rPr>
            </w:pPr>
            <w:sdt>
              <w:sdtPr>
                <w:rPr>
                  <w:u w:val="single"/>
                </w:rPr>
                <w:alias w:val="AuthorTitle"/>
                <w:tag w:val="AuthorTitle"/>
                <w:id w:val="25895717"/>
                <w:placeholder>
                  <w:docPart w:val="1F8A89A2262F4B0AAAC42EE201C12870"/>
                </w:placeholder>
                <w:dataBinding w:xpath="/root[1]/author_title[1]" w:storeItemID="{6EDDB332-5C2F-4A17-BE2F-1B4191B055EF}"/>
                <w:text/>
              </w:sdtPr>
              <w:sdtEndPr/>
              <w:sdtContent>
                <w:r w:rsidR="003965FB">
                  <w:rPr>
                    <w:u w:val="single"/>
                  </w:rPr>
                  <w:t xml:space="preserve">Senior Principal: </w:t>
                </w:r>
                <w:r w:rsidR="007443C1">
                  <w:rPr>
                    <w:u w:val="single"/>
                  </w:rPr>
                  <w:t xml:space="preserve">Landscape </w:t>
                </w:r>
                <w:r w:rsidR="003965FB">
                  <w:rPr>
                    <w:u w:val="single"/>
                  </w:rPr>
                  <w:t>Planner</w:t>
                </w:r>
              </w:sdtContent>
            </w:sdt>
          </w:p>
          <w:p w:rsidR="007443C1" w:rsidRDefault="007443C1" w:rsidP="00703DC8">
            <w:pPr>
              <w:keepNext/>
              <w:spacing w:before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Telephone: </w:t>
            </w:r>
            <w:r w:rsidRPr="00B87DAF">
              <w:rPr>
                <w:i/>
                <w:sz w:val="16"/>
                <w:szCs w:val="16"/>
              </w:rPr>
              <w:t xml:space="preserve">+64 </w:t>
            </w:r>
            <w:r w:rsidR="003965FB">
              <w:rPr>
                <w:i/>
                <w:sz w:val="16"/>
                <w:szCs w:val="16"/>
              </w:rPr>
              <w:t>3</w:t>
            </w:r>
            <w:r w:rsidR="00B87D21">
              <w:rPr>
                <w:i/>
                <w:sz w:val="16"/>
                <w:szCs w:val="16"/>
              </w:rPr>
              <w:t xml:space="preserve"> 364 4779</w:t>
            </w:r>
            <w:r>
              <w:rPr>
                <w:rFonts w:cs="Arial"/>
                <w:color w:val="606060"/>
                <w:sz w:val="16"/>
                <w:szCs w:val="16"/>
                <w:lang w:eastAsia="en-NZ"/>
              </w:rPr>
              <w:t xml:space="preserve">  </w:t>
            </w:r>
          </w:p>
          <w:p w:rsidR="007443C1" w:rsidRDefault="007443C1" w:rsidP="00703DC8">
            <w:pPr>
              <w:keepNext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or email </w:t>
            </w:r>
            <w:hyperlink r:id="rId10" w:history="1">
              <w:r w:rsidR="003965FB" w:rsidRPr="00DA4BDD">
                <w:rPr>
                  <w:rStyle w:val="Hyperlink"/>
                  <w:i/>
                  <w:sz w:val="16"/>
                  <w:szCs w:val="16"/>
                </w:rPr>
                <w:t>rhys.girvan@boffamiskell.co.nz</w:t>
              </w:r>
            </w:hyperlink>
          </w:p>
          <w:p w:rsidR="003965FB" w:rsidRDefault="003965FB" w:rsidP="00703DC8">
            <w:pPr>
              <w:keepNext/>
            </w:pPr>
          </w:p>
        </w:tc>
      </w:tr>
    </w:tbl>
    <w:p w:rsidR="007443C1" w:rsidRDefault="007443C1" w:rsidP="008E4A01">
      <w:pPr>
        <w:pStyle w:val="BodyText"/>
      </w:pPr>
    </w:p>
    <w:sectPr w:rsidR="007443C1" w:rsidSect="00A31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28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DC8" w:rsidRDefault="00703DC8">
      <w:r>
        <w:separator/>
      </w:r>
    </w:p>
  </w:endnote>
  <w:endnote w:type="continuationSeparator" w:id="0">
    <w:p w:rsidR="00703DC8" w:rsidRDefault="007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4 SemiLight">
    <w:altName w:val="TheSans B4 SemiLight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7" w:rsidRDefault="0036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C8" w:rsidRDefault="00703DC8">
    <w:pPr>
      <w:pStyle w:val="Footer"/>
      <w:tabs>
        <w:tab w:val="clear" w:pos="4153"/>
        <w:tab w:val="clear" w:pos="8306"/>
        <w:tab w:val="center" w:pos="4820"/>
        <w:tab w:val="right" w:pos="9639"/>
      </w:tabs>
    </w:pPr>
    <w:r w:rsidRPr="00E460CE">
      <w:rPr>
        <w:color w:val="595959" w:themeColor="text1" w:themeTint="A6"/>
        <w:sz w:val="12"/>
        <w:szCs w:val="12"/>
        <w:lang w:val="en-US"/>
      </w:rPr>
      <w:fldChar w:fldCharType="begin"/>
    </w:r>
    <w:r w:rsidRPr="00E460CE">
      <w:rPr>
        <w:color w:val="595959" w:themeColor="text1" w:themeTint="A6"/>
        <w:sz w:val="12"/>
        <w:szCs w:val="12"/>
        <w:lang w:val="en-US"/>
      </w:rPr>
      <w:instrText xml:space="preserve"> FILENAME </w:instrText>
    </w:r>
    <w:r w:rsidRPr="00E460CE">
      <w:rPr>
        <w:color w:val="595959" w:themeColor="text1" w:themeTint="A6"/>
        <w:sz w:val="12"/>
        <w:szCs w:val="12"/>
        <w:lang w:val="en-US"/>
      </w:rPr>
      <w:fldChar w:fldCharType="separate"/>
    </w:r>
    <w:r>
      <w:rPr>
        <w:noProof/>
        <w:color w:val="595959" w:themeColor="text1" w:themeTint="A6"/>
        <w:sz w:val="12"/>
        <w:szCs w:val="12"/>
        <w:lang w:val="en-US"/>
      </w:rPr>
      <w:t>C18155_Canterbury _Coal_Lighiting_Assessment_20190307.docx</w:t>
    </w:r>
    <w:r w:rsidRPr="00E460CE">
      <w:rPr>
        <w:color w:val="595959" w:themeColor="text1" w:themeTint="A6"/>
        <w:sz w:val="12"/>
        <w:szCs w:val="12"/>
        <w:lang w:val="en-US"/>
      </w:rP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C8" w:rsidRDefault="00703DC8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rPr>
        <w:color w:val="595959" w:themeColor="text1" w:themeTint="A6"/>
        <w:sz w:val="12"/>
        <w:szCs w:val="12"/>
        <w:lang w:val="en-US"/>
      </w:rPr>
      <w:fldChar w:fldCharType="begin"/>
    </w:r>
    <w:r>
      <w:rPr>
        <w:color w:val="595959" w:themeColor="text1" w:themeTint="A6"/>
        <w:sz w:val="12"/>
        <w:szCs w:val="12"/>
        <w:lang w:val="en-US"/>
      </w:rPr>
      <w:instrText xml:space="preserve"> FILENAME  </w:instrText>
    </w:r>
    <w:r>
      <w:rPr>
        <w:color w:val="595959" w:themeColor="text1" w:themeTint="A6"/>
        <w:sz w:val="12"/>
        <w:szCs w:val="12"/>
        <w:lang w:val="en-US"/>
      </w:rPr>
      <w:fldChar w:fldCharType="separate"/>
    </w:r>
    <w:r w:rsidR="00367F17">
      <w:rPr>
        <w:noProof/>
        <w:color w:val="595959" w:themeColor="text1" w:themeTint="A6"/>
        <w:sz w:val="12"/>
        <w:szCs w:val="12"/>
        <w:lang w:val="en-US"/>
      </w:rPr>
      <w:t>C18155_003_Canterbury _Coal_Landform_Modelling_20190311.docx</w:t>
    </w:r>
    <w:r>
      <w:rPr>
        <w:color w:val="595959" w:themeColor="text1" w:themeTint="A6"/>
        <w:sz w:val="12"/>
        <w:szCs w:val="12"/>
        <w:lang w:val="en-US"/>
      </w:rPr>
      <w:fldChar w:fldCharType="end"/>
    </w:r>
    <w:bookmarkStart w:id="0" w:name="_GoBack"/>
    <w:bookmarkEnd w:id="0"/>
    <w:r>
      <w:tab/>
    </w:r>
    <w:r>
      <w:tab/>
    </w:r>
    <w:r w:rsidRPr="00982D45">
      <w:rPr>
        <w:sz w:val="16"/>
      </w:rPr>
      <w:t xml:space="preserve">page </w:t>
    </w:r>
    <w:r w:rsidRPr="00982D45">
      <w:rPr>
        <w:rStyle w:val="PageNumber"/>
        <w:sz w:val="16"/>
      </w:rPr>
      <w:fldChar w:fldCharType="begin"/>
    </w:r>
    <w:r w:rsidRPr="00982D45">
      <w:rPr>
        <w:rStyle w:val="PageNumber"/>
        <w:sz w:val="16"/>
      </w:rPr>
      <w:instrText xml:space="preserve"> PAGE </w:instrText>
    </w:r>
    <w:r w:rsidRPr="00982D45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 w:rsidRPr="00982D45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DC8" w:rsidRDefault="00703DC8">
      <w:r>
        <w:separator/>
      </w:r>
    </w:p>
  </w:footnote>
  <w:footnote w:type="continuationSeparator" w:id="0">
    <w:p w:rsidR="00703DC8" w:rsidRDefault="0070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7" w:rsidRDefault="0036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7" w:rsidRDefault="00367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C8" w:rsidRDefault="00703DC8" w:rsidP="005529FE">
    <w:pPr>
      <w:pStyle w:val="Header"/>
      <w:jc w:val="right"/>
    </w:pPr>
    <w:r>
      <w:rPr>
        <w:noProof/>
        <w:sz w:val="24"/>
        <w:lang w:eastAsia="en-NZ"/>
      </w:rPr>
      <w:drawing>
        <wp:inline distT="0" distB="0" distL="0" distR="0" wp14:anchorId="3E585AF1" wp14:editId="5EA59B14">
          <wp:extent cx="900514" cy="428510"/>
          <wp:effectExtent l="0" t="0" r="0" b="0"/>
          <wp:docPr id="30" name="Picture 2" descr="Sml 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l NE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514" cy="42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E2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061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D65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09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87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89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24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4A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E8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B657F"/>
    <w:multiLevelType w:val="hybridMultilevel"/>
    <w:tmpl w:val="FE5CBD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D1924"/>
    <w:multiLevelType w:val="hybridMultilevel"/>
    <w:tmpl w:val="532AD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C1E60"/>
    <w:multiLevelType w:val="hybridMultilevel"/>
    <w:tmpl w:val="1B3A0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E461B"/>
    <w:multiLevelType w:val="hybridMultilevel"/>
    <w:tmpl w:val="9E4C3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4A9A"/>
    <w:multiLevelType w:val="hybridMultilevel"/>
    <w:tmpl w:val="32CE5D44"/>
    <w:lvl w:ilvl="0" w:tplc="AFB0724C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52ACE"/>
    <w:multiLevelType w:val="hybridMultilevel"/>
    <w:tmpl w:val="C666C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F9D"/>
    <w:multiLevelType w:val="hybridMultilevel"/>
    <w:tmpl w:val="A12EE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F5F78"/>
    <w:multiLevelType w:val="multilevel"/>
    <w:tmpl w:val="C2D86DD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18" w15:restartNumberingAfterBreak="0">
    <w:nsid w:val="68984AEE"/>
    <w:multiLevelType w:val="hybridMultilevel"/>
    <w:tmpl w:val="BE9CDA96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22C4D80"/>
    <w:multiLevelType w:val="hybridMultilevel"/>
    <w:tmpl w:val="DE40C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706D4"/>
    <w:multiLevelType w:val="hybridMultilevel"/>
    <w:tmpl w:val="26702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20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E7"/>
    <w:rsid w:val="0002295C"/>
    <w:rsid w:val="00034355"/>
    <w:rsid w:val="00040842"/>
    <w:rsid w:val="00042A92"/>
    <w:rsid w:val="00043EE9"/>
    <w:rsid w:val="000D0E84"/>
    <w:rsid w:val="000D1F41"/>
    <w:rsid w:val="000E2465"/>
    <w:rsid w:val="000F18B4"/>
    <w:rsid w:val="00100702"/>
    <w:rsid w:val="00141C56"/>
    <w:rsid w:val="00144473"/>
    <w:rsid w:val="00146FB5"/>
    <w:rsid w:val="00153A68"/>
    <w:rsid w:val="001542E2"/>
    <w:rsid w:val="00185CDA"/>
    <w:rsid w:val="00191142"/>
    <w:rsid w:val="00194B5C"/>
    <w:rsid w:val="001A0A36"/>
    <w:rsid w:val="001D56C4"/>
    <w:rsid w:val="001E0AFB"/>
    <w:rsid w:val="001F0C58"/>
    <w:rsid w:val="00205161"/>
    <w:rsid w:val="00211757"/>
    <w:rsid w:val="002178D2"/>
    <w:rsid w:val="00217EFF"/>
    <w:rsid w:val="00237DA8"/>
    <w:rsid w:val="00255555"/>
    <w:rsid w:val="002A5A76"/>
    <w:rsid w:val="002B295A"/>
    <w:rsid w:val="002B3507"/>
    <w:rsid w:val="002B3A39"/>
    <w:rsid w:val="002E6868"/>
    <w:rsid w:val="002F5450"/>
    <w:rsid w:val="002F5B25"/>
    <w:rsid w:val="002F7C74"/>
    <w:rsid w:val="00305A83"/>
    <w:rsid w:val="00321309"/>
    <w:rsid w:val="00334FD4"/>
    <w:rsid w:val="0034389B"/>
    <w:rsid w:val="00343C3A"/>
    <w:rsid w:val="003460C1"/>
    <w:rsid w:val="00367F17"/>
    <w:rsid w:val="0038044E"/>
    <w:rsid w:val="003842D7"/>
    <w:rsid w:val="00394DC7"/>
    <w:rsid w:val="003965FB"/>
    <w:rsid w:val="003A282C"/>
    <w:rsid w:val="003A33A0"/>
    <w:rsid w:val="003B6EA7"/>
    <w:rsid w:val="003C3FAE"/>
    <w:rsid w:val="003C68B1"/>
    <w:rsid w:val="003D4796"/>
    <w:rsid w:val="003F350A"/>
    <w:rsid w:val="003F712A"/>
    <w:rsid w:val="00402020"/>
    <w:rsid w:val="00414CE7"/>
    <w:rsid w:val="00417E51"/>
    <w:rsid w:val="00420B24"/>
    <w:rsid w:val="00433F85"/>
    <w:rsid w:val="00437FFC"/>
    <w:rsid w:val="00466589"/>
    <w:rsid w:val="00477DCA"/>
    <w:rsid w:val="00482BB6"/>
    <w:rsid w:val="004B60F0"/>
    <w:rsid w:val="004C5392"/>
    <w:rsid w:val="005173D2"/>
    <w:rsid w:val="005529FE"/>
    <w:rsid w:val="0056434C"/>
    <w:rsid w:val="005A22F7"/>
    <w:rsid w:val="005E1C1E"/>
    <w:rsid w:val="005E4778"/>
    <w:rsid w:val="005E5424"/>
    <w:rsid w:val="005F1142"/>
    <w:rsid w:val="00606A55"/>
    <w:rsid w:val="00613391"/>
    <w:rsid w:val="00630774"/>
    <w:rsid w:val="006505CB"/>
    <w:rsid w:val="00660004"/>
    <w:rsid w:val="00673257"/>
    <w:rsid w:val="00690934"/>
    <w:rsid w:val="006949BF"/>
    <w:rsid w:val="006949CA"/>
    <w:rsid w:val="006B2A87"/>
    <w:rsid w:val="006D2087"/>
    <w:rsid w:val="006E5211"/>
    <w:rsid w:val="00703DC8"/>
    <w:rsid w:val="00704419"/>
    <w:rsid w:val="00721AB2"/>
    <w:rsid w:val="00725E12"/>
    <w:rsid w:val="007443C1"/>
    <w:rsid w:val="007542FF"/>
    <w:rsid w:val="0076016E"/>
    <w:rsid w:val="007653A9"/>
    <w:rsid w:val="0078258A"/>
    <w:rsid w:val="007A164B"/>
    <w:rsid w:val="007B223C"/>
    <w:rsid w:val="007B2B53"/>
    <w:rsid w:val="007B5EEF"/>
    <w:rsid w:val="007D4E71"/>
    <w:rsid w:val="007D69F1"/>
    <w:rsid w:val="007D6BD6"/>
    <w:rsid w:val="007E535E"/>
    <w:rsid w:val="007F0D56"/>
    <w:rsid w:val="00835CBA"/>
    <w:rsid w:val="008503E7"/>
    <w:rsid w:val="00855C57"/>
    <w:rsid w:val="00855CA2"/>
    <w:rsid w:val="00856FFA"/>
    <w:rsid w:val="00887027"/>
    <w:rsid w:val="008963E0"/>
    <w:rsid w:val="008A6D45"/>
    <w:rsid w:val="008B3CC5"/>
    <w:rsid w:val="008B3F2F"/>
    <w:rsid w:val="008D1A91"/>
    <w:rsid w:val="008E4A01"/>
    <w:rsid w:val="008E5547"/>
    <w:rsid w:val="008E58FE"/>
    <w:rsid w:val="009129D5"/>
    <w:rsid w:val="00913C1D"/>
    <w:rsid w:val="0093460A"/>
    <w:rsid w:val="009405D3"/>
    <w:rsid w:val="00943CAB"/>
    <w:rsid w:val="009512B0"/>
    <w:rsid w:val="0096506E"/>
    <w:rsid w:val="009715A1"/>
    <w:rsid w:val="00982D45"/>
    <w:rsid w:val="00986F6E"/>
    <w:rsid w:val="009C5A81"/>
    <w:rsid w:val="009D3C77"/>
    <w:rsid w:val="009F08F1"/>
    <w:rsid w:val="00A2166D"/>
    <w:rsid w:val="00A240D3"/>
    <w:rsid w:val="00A313B4"/>
    <w:rsid w:val="00A63146"/>
    <w:rsid w:val="00A71DB0"/>
    <w:rsid w:val="00A87396"/>
    <w:rsid w:val="00A96432"/>
    <w:rsid w:val="00AA5B73"/>
    <w:rsid w:val="00AD4FE9"/>
    <w:rsid w:val="00B052FE"/>
    <w:rsid w:val="00B255C4"/>
    <w:rsid w:val="00B273F2"/>
    <w:rsid w:val="00B30297"/>
    <w:rsid w:val="00B62F57"/>
    <w:rsid w:val="00B67B44"/>
    <w:rsid w:val="00B87D21"/>
    <w:rsid w:val="00BA11A8"/>
    <w:rsid w:val="00BA36F1"/>
    <w:rsid w:val="00BA684C"/>
    <w:rsid w:val="00BB4492"/>
    <w:rsid w:val="00BC0192"/>
    <w:rsid w:val="00BC7430"/>
    <w:rsid w:val="00BE29ED"/>
    <w:rsid w:val="00BE781D"/>
    <w:rsid w:val="00BF5463"/>
    <w:rsid w:val="00BF59C7"/>
    <w:rsid w:val="00C00A54"/>
    <w:rsid w:val="00C05601"/>
    <w:rsid w:val="00C072C6"/>
    <w:rsid w:val="00C11DEE"/>
    <w:rsid w:val="00C22F43"/>
    <w:rsid w:val="00C2596A"/>
    <w:rsid w:val="00C27EDF"/>
    <w:rsid w:val="00C3664B"/>
    <w:rsid w:val="00C4634F"/>
    <w:rsid w:val="00C70C07"/>
    <w:rsid w:val="00C81054"/>
    <w:rsid w:val="00CA419B"/>
    <w:rsid w:val="00CB6F64"/>
    <w:rsid w:val="00CB7A75"/>
    <w:rsid w:val="00CD695D"/>
    <w:rsid w:val="00CE0065"/>
    <w:rsid w:val="00CE1BFF"/>
    <w:rsid w:val="00D11045"/>
    <w:rsid w:val="00D21438"/>
    <w:rsid w:val="00D26BAA"/>
    <w:rsid w:val="00D31C3B"/>
    <w:rsid w:val="00D43FA0"/>
    <w:rsid w:val="00D87EF0"/>
    <w:rsid w:val="00D93BC4"/>
    <w:rsid w:val="00D93C4F"/>
    <w:rsid w:val="00D96990"/>
    <w:rsid w:val="00DB082A"/>
    <w:rsid w:val="00DB094C"/>
    <w:rsid w:val="00DB38A9"/>
    <w:rsid w:val="00DE7F80"/>
    <w:rsid w:val="00E03B81"/>
    <w:rsid w:val="00E12399"/>
    <w:rsid w:val="00E20426"/>
    <w:rsid w:val="00E35A31"/>
    <w:rsid w:val="00E4413D"/>
    <w:rsid w:val="00E460CE"/>
    <w:rsid w:val="00E5679A"/>
    <w:rsid w:val="00E66F31"/>
    <w:rsid w:val="00E73DE5"/>
    <w:rsid w:val="00E910CE"/>
    <w:rsid w:val="00EA37CC"/>
    <w:rsid w:val="00EA5472"/>
    <w:rsid w:val="00EB4727"/>
    <w:rsid w:val="00EC0C5B"/>
    <w:rsid w:val="00EC3A07"/>
    <w:rsid w:val="00EC6154"/>
    <w:rsid w:val="00EE14FB"/>
    <w:rsid w:val="00EE3556"/>
    <w:rsid w:val="00EF31DF"/>
    <w:rsid w:val="00F01130"/>
    <w:rsid w:val="00F06303"/>
    <w:rsid w:val="00F12F82"/>
    <w:rsid w:val="00F17C69"/>
    <w:rsid w:val="00F21FA0"/>
    <w:rsid w:val="00F220E7"/>
    <w:rsid w:val="00F828B3"/>
    <w:rsid w:val="00F95FCD"/>
    <w:rsid w:val="00F96A26"/>
    <w:rsid w:val="00FA5EF7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34E1840"/>
  <w15:docId w15:val="{0F5C4A55-6B0E-4061-A28D-B340F3D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95A"/>
    <w:rPr>
      <w:rFonts w:ascii="Arial" w:hAnsi="Arial"/>
      <w:szCs w:val="24"/>
      <w:lang w:eastAsia="en-US"/>
    </w:rPr>
  </w:style>
  <w:style w:type="paragraph" w:styleId="Heading1">
    <w:name w:val="heading 1"/>
    <w:aliases w:val="Chapter Heading,Savell Bird..,Section Heading,Chapter,Chapter head,L1,CH,. (1.0),Do Not Use,Heading 1 - chapter,H1,H11,H12,Heading,Chapter1,Chapter2,Oscar Faber 1,Numbered 1,TITLE 1,Heading 1 Char1,Heading 1 Char Char,Heading 1 Char2,H,RSKH1"/>
    <w:basedOn w:val="Normal"/>
    <w:next w:val="Normal"/>
    <w:link w:val="Heading1Char"/>
    <w:uiPriority w:val="9"/>
    <w:qFormat/>
    <w:rsid w:val="00E460CE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595959" w:themeColor="text1" w:themeTint="A6"/>
      <w:sz w:val="24"/>
      <w:szCs w:val="28"/>
    </w:rPr>
  </w:style>
  <w:style w:type="paragraph" w:styleId="Heading2">
    <w:name w:val="heading 2"/>
    <w:aliases w:val="~SubHeading"/>
    <w:basedOn w:val="Normal"/>
    <w:next w:val="Normal"/>
    <w:link w:val="Heading2Char"/>
    <w:uiPriority w:val="9"/>
    <w:unhideWhenUsed/>
    <w:qFormat/>
    <w:rsid w:val="00E460C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2"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iPriority w:val="9"/>
    <w:unhideWhenUsed/>
    <w:qFormat/>
    <w:rsid w:val="00E460C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404040" w:themeColor="text1" w:themeTint="BF"/>
    </w:rPr>
  </w:style>
  <w:style w:type="paragraph" w:styleId="Heading4">
    <w:name w:val="heading 4"/>
    <w:aliases w:val="~BodyHeading"/>
    <w:next w:val="Normal"/>
    <w:link w:val="Heading4Char"/>
    <w:uiPriority w:val="9"/>
    <w:unhideWhenUsed/>
    <w:qFormat/>
    <w:rsid w:val="00185CDA"/>
    <w:pPr>
      <w:keepNext/>
      <w:keepLines/>
      <w:tabs>
        <w:tab w:val="num" w:pos="2552"/>
      </w:tabs>
      <w:spacing w:before="240" w:line="276" w:lineRule="auto"/>
      <w:ind w:left="2552" w:hanging="851"/>
      <w:outlineLvl w:val="3"/>
    </w:pPr>
    <w:rPr>
      <w:rFonts w:ascii="Century Gothic" w:eastAsia="MingLiU" w:hAnsi="Century Gothic"/>
      <w:bCs/>
      <w:iCs/>
      <w:color w:val="828282"/>
      <w:szCs w:val="18"/>
      <w:lang w:eastAsia="en-US"/>
    </w:rPr>
  </w:style>
  <w:style w:type="paragraph" w:styleId="Heading5">
    <w:name w:val="heading 5"/>
    <w:next w:val="BodyText"/>
    <w:link w:val="Heading5Char"/>
    <w:uiPriority w:val="9"/>
    <w:unhideWhenUsed/>
    <w:qFormat/>
    <w:rsid w:val="00185CDA"/>
    <w:pPr>
      <w:keepNext/>
      <w:keepLines/>
      <w:tabs>
        <w:tab w:val="num" w:pos="3402"/>
      </w:tabs>
      <w:spacing w:before="200" w:line="276" w:lineRule="auto"/>
      <w:ind w:left="3402" w:hanging="850"/>
      <w:outlineLvl w:val="4"/>
    </w:pPr>
    <w:rPr>
      <w:rFonts w:ascii="Century Gothic" w:eastAsia="MingLiU" w:hAnsi="Century Gothic"/>
      <w:color w:val="8C8C8C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5CDA"/>
    <w:pPr>
      <w:keepNext/>
      <w:keepLines/>
      <w:tabs>
        <w:tab w:val="num" w:pos="4253"/>
      </w:tabs>
      <w:spacing w:before="200" w:line="276" w:lineRule="auto"/>
      <w:ind w:left="4253" w:hanging="851"/>
      <w:outlineLvl w:val="5"/>
    </w:pPr>
    <w:rPr>
      <w:rFonts w:ascii="Century Gothic" w:eastAsia="MingLiU" w:hAnsi="Century Gothic"/>
      <w:i/>
      <w:iCs/>
      <w:color w:val="003856"/>
      <w:sz w:val="18"/>
      <w:szCs w:val="18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5CDA"/>
    <w:pPr>
      <w:keepNext/>
      <w:keepLines/>
      <w:tabs>
        <w:tab w:val="num" w:pos="5103"/>
      </w:tabs>
      <w:spacing w:before="200" w:line="276" w:lineRule="auto"/>
      <w:ind w:left="5103" w:hanging="850"/>
      <w:outlineLvl w:val="6"/>
    </w:pPr>
    <w:rPr>
      <w:rFonts w:ascii="Century Gothic" w:eastAsia="MingLiU" w:hAnsi="Century Gothic"/>
      <w:i/>
      <w:iCs/>
      <w:color w:val="404040"/>
      <w:sz w:val="18"/>
      <w:szCs w:val="18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CDA"/>
    <w:pPr>
      <w:keepNext/>
      <w:keepLines/>
      <w:tabs>
        <w:tab w:val="num" w:pos="5954"/>
      </w:tabs>
      <w:spacing w:before="200" w:line="276" w:lineRule="auto"/>
      <w:ind w:left="5954" w:hanging="851"/>
      <w:outlineLvl w:val="7"/>
    </w:pPr>
    <w:rPr>
      <w:rFonts w:ascii="Century Gothic" w:eastAsia="MingLiU" w:hAnsi="Century Gothic"/>
      <w:color w:val="40404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85CDA"/>
    <w:pPr>
      <w:keepNext/>
      <w:keepLines/>
      <w:tabs>
        <w:tab w:val="num" w:pos="6804"/>
      </w:tabs>
      <w:spacing w:before="200" w:line="276" w:lineRule="auto"/>
      <w:ind w:left="6804" w:hanging="850"/>
      <w:outlineLvl w:val="8"/>
    </w:pPr>
    <w:rPr>
      <w:rFonts w:ascii="Century Gothic" w:eastAsia="MingLiU" w:hAnsi="Century Gothic"/>
      <w:i/>
      <w:iCs/>
      <w:color w:val="40404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3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34C"/>
  </w:style>
  <w:style w:type="paragraph" w:styleId="BodyText">
    <w:name w:val="Body Text"/>
    <w:basedOn w:val="Normal"/>
    <w:link w:val="BodyTextChar"/>
    <w:rsid w:val="00DB082A"/>
    <w:pPr>
      <w:spacing w:after="200" w:line="276" w:lineRule="auto"/>
    </w:pPr>
  </w:style>
  <w:style w:type="character" w:customStyle="1" w:styleId="BodyTextChar">
    <w:name w:val="Body Text Char"/>
    <w:basedOn w:val="DefaultParagraphFont"/>
    <w:link w:val="BodyText"/>
    <w:rsid w:val="00DB082A"/>
    <w:rPr>
      <w:rFonts w:asciiTheme="minorHAnsi" w:hAnsiTheme="minorHAnsi"/>
      <w:sz w:val="18"/>
      <w:szCs w:val="24"/>
      <w:lang w:eastAsia="en-US"/>
    </w:rPr>
  </w:style>
  <w:style w:type="character" w:customStyle="1" w:styleId="Heading1Char">
    <w:name w:val="Heading 1 Char"/>
    <w:aliases w:val="Chapter Heading Char,Savell Bird.. Char,Section Heading Char,Chapter Char,Chapter head Char,L1 Char,CH Char,. (1.0) Char,Do Not Use Char,Heading 1 - chapter Char,H1 Char,H11 Char,H12 Char,Heading Char,Chapter1 Char,Chapter2 Char,H Char"/>
    <w:basedOn w:val="DefaultParagraphFont"/>
    <w:link w:val="Heading1"/>
    <w:uiPriority w:val="9"/>
    <w:rsid w:val="00E460CE"/>
    <w:rPr>
      <w:rFonts w:asciiTheme="majorHAnsi" w:eastAsiaTheme="majorEastAsia" w:hAnsiTheme="majorHAnsi" w:cstheme="majorBidi"/>
      <w:bCs/>
      <w:color w:val="595959" w:themeColor="text1" w:themeTint="A6"/>
      <w:sz w:val="24"/>
      <w:szCs w:val="28"/>
      <w:lang w:eastAsia="en-US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E460CE"/>
    <w:rPr>
      <w:rFonts w:asciiTheme="majorHAnsi" w:eastAsiaTheme="majorEastAsia" w:hAnsiTheme="majorHAnsi" w:cstheme="majorBidi"/>
      <w:bCs/>
      <w:color w:val="404040" w:themeColor="text1" w:themeTint="BF"/>
      <w:sz w:val="22"/>
      <w:szCs w:val="26"/>
      <w:lang w:eastAsia="en-US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E460CE"/>
    <w:rPr>
      <w:rFonts w:asciiTheme="majorHAnsi" w:eastAsiaTheme="majorEastAsia" w:hAnsiTheme="majorHAnsi" w:cstheme="majorBidi"/>
      <w:bCs/>
      <w:color w:val="404040" w:themeColor="text1" w:themeTint="BF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526C"/>
    <w:rPr>
      <w:color w:val="808080"/>
    </w:rPr>
  </w:style>
  <w:style w:type="paragraph" w:styleId="BalloonText">
    <w:name w:val="Balloon Text"/>
    <w:basedOn w:val="Normal"/>
    <w:link w:val="BalloonTextChar"/>
    <w:rsid w:val="00FB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2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1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1542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BC7430"/>
    <w:pPr>
      <w:spacing w:after="80"/>
    </w:pPr>
    <w:rPr>
      <w:rFonts w:eastAsiaTheme="minorHAnsi" w:cstheme="minorBidi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430"/>
    <w:rPr>
      <w:rFonts w:ascii="Arial" w:eastAsiaTheme="minorHAnsi" w:hAnsi="Arial" w:cstheme="minorBidi"/>
      <w:color w:val="000000"/>
      <w:sz w:val="16"/>
      <w:lang w:eastAsia="en-US"/>
    </w:rPr>
  </w:style>
  <w:style w:type="character" w:styleId="FootnoteReference">
    <w:name w:val="footnote reference"/>
    <w:basedOn w:val="DefaultParagraphFont"/>
    <w:uiPriority w:val="99"/>
    <w:rsid w:val="00BC74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43C1"/>
    <w:pPr>
      <w:ind w:left="720"/>
      <w:contextualSpacing/>
    </w:pPr>
  </w:style>
  <w:style w:type="character" w:customStyle="1" w:styleId="Heading4Char">
    <w:name w:val="Heading 4 Char"/>
    <w:aliases w:val="~BodyHeading Char"/>
    <w:basedOn w:val="DefaultParagraphFont"/>
    <w:link w:val="Heading4"/>
    <w:uiPriority w:val="9"/>
    <w:rsid w:val="00185CDA"/>
    <w:rPr>
      <w:rFonts w:ascii="Century Gothic" w:eastAsia="MingLiU" w:hAnsi="Century Gothic"/>
      <w:bCs/>
      <w:iCs/>
      <w:color w:val="828282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85CDA"/>
    <w:rPr>
      <w:rFonts w:ascii="Century Gothic" w:eastAsia="MingLiU" w:hAnsi="Century Gothic"/>
      <w:color w:val="8C8C8C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85CDA"/>
    <w:rPr>
      <w:rFonts w:ascii="Century Gothic" w:eastAsia="MingLiU" w:hAnsi="Century Gothic"/>
      <w:i/>
      <w:iCs/>
      <w:color w:val="003856"/>
      <w:sz w:val="18"/>
      <w:szCs w:val="1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85CDA"/>
    <w:rPr>
      <w:rFonts w:ascii="Century Gothic" w:eastAsia="MingLiU" w:hAnsi="Century Gothic"/>
      <w:i/>
      <w:iCs/>
      <w:color w:val="404040"/>
      <w:sz w:val="18"/>
      <w:szCs w:val="18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185CDA"/>
    <w:rPr>
      <w:rFonts w:ascii="Century Gothic" w:eastAsia="MingLiU" w:hAnsi="Century Gothic"/>
      <w:color w:val="404040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85CDA"/>
    <w:rPr>
      <w:rFonts w:ascii="Century Gothic" w:eastAsia="MingLiU" w:hAnsi="Century Gothic"/>
      <w:i/>
      <w:iCs/>
      <w:color w:val="404040"/>
      <w:lang w:val="x-none" w:eastAsia="en-US"/>
    </w:rPr>
  </w:style>
  <w:style w:type="paragraph" w:customStyle="1" w:styleId="Bodynumbered3">
    <w:name w:val="Body numbered 3"/>
    <w:basedOn w:val="Heading3"/>
    <w:link w:val="Bodynumbered3Char"/>
    <w:rsid w:val="00185CDA"/>
    <w:pPr>
      <w:keepNext w:val="0"/>
      <w:keepLines w:val="0"/>
      <w:numPr>
        <w:ilvl w:val="2"/>
      </w:numPr>
      <w:tabs>
        <w:tab w:val="num" w:pos="1701"/>
      </w:tabs>
      <w:spacing w:before="0" w:after="140" w:line="264" w:lineRule="auto"/>
      <w:ind w:left="1701" w:hanging="850"/>
      <w:outlineLvl w:val="9"/>
    </w:pPr>
    <w:rPr>
      <w:rFonts w:ascii="Century Gothic" w:eastAsia="MingLiU" w:hAnsi="Century Gothic" w:cs="Times New Roman"/>
      <w:color w:val="auto"/>
      <w:sz w:val="18"/>
      <w:szCs w:val="18"/>
      <w:lang w:val="x-none"/>
    </w:rPr>
  </w:style>
  <w:style w:type="character" w:customStyle="1" w:styleId="Bodynumbered3Char">
    <w:name w:val="Body numbered 3 Char"/>
    <w:link w:val="Bodynumbered3"/>
    <w:rsid w:val="00185CDA"/>
    <w:rPr>
      <w:rFonts w:ascii="Century Gothic" w:eastAsia="MingLiU" w:hAnsi="Century Gothic"/>
      <w:bCs/>
      <w:sz w:val="18"/>
      <w:szCs w:val="18"/>
      <w:lang w:val="x-none" w:eastAsia="en-US"/>
    </w:rPr>
  </w:style>
  <w:style w:type="paragraph" w:customStyle="1" w:styleId="Default">
    <w:name w:val="Default"/>
    <w:rsid w:val="007D69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5CBA"/>
    <w:pPr>
      <w:spacing w:line="261" w:lineRule="atLeast"/>
    </w:pPr>
    <w:rPr>
      <w:rFonts w:ascii="TheSans B4 SemiLight" w:hAnsi="TheSans B4 SemiLight" w:cs="Times New Roman"/>
      <w:color w:val="auto"/>
    </w:rPr>
  </w:style>
  <w:style w:type="character" w:customStyle="1" w:styleId="A5">
    <w:name w:val="A5"/>
    <w:uiPriority w:val="99"/>
    <w:rsid w:val="00835CBA"/>
    <w:rPr>
      <w:rFonts w:cs="TheSans B4 SemiLight"/>
      <w:color w:val="00000D"/>
      <w:sz w:val="22"/>
      <w:szCs w:val="22"/>
    </w:rPr>
  </w:style>
  <w:style w:type="character" w:styleId="Hyperlink">
    <w:name w:val="Hyperlink"/>
    <w:basedOn w:val="DefaultParagraphFont"/>
    <w:unhideWhenUsed/>
    <w:rsid w:val="00396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hys.girvan@boffamiskell.co.n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ffamiskell.co.nz\centralised\templates\files\General\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13F02B9AB04E7DA4C2E5C3ECC6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C586-1AB7-473D-87EA-4BB338752055}"/>
      </w:docPartPr>
      <w:docPartBody>
        <w:p w:rsidR="00C32F11" w:rsidRDefault="00C32F11">
          <w:pPr>
            <w:pStyle w:val="FC13F02B9AB04E7DA4C2E5C3ECC6D9B0"/>
          </w:pPr>
          <w:r w:rsidRPr="00625C74">
            <w:rPr>
              <w:rStyle w:val="PlaceholderText"/>
            </w:rPr>
            <w:t>C</w:t>
          </w:r>
          <w:r>
            <w:rPr>
              <w:rStyle w:val="PlaceholderText"/>
            </w:rPr>
            <w:t>lick</w:t>
          </w:r>
          <w:r w:rsidRPr="00625C74">
            <w:rPr>
              <w:rStyle w:val="PlaceholderText"/>
            </w:rPr>
            <w:t xml:space="preserve"> </w:t>
          </w:r>
          <w:r w:rsidRPr="00FB526C">
            <w:rPr>
              <w:rStyle w:val="PlaceholderText"/>
            </w:rPr>
            <w:t>this text, and then the icon to the right of Quick Parts to choose your header</w:t>
          </w:r>
          <w:r w:rsidRPr="00625C74">
            <w:rPr>
              <w:rStyle w:val="PlaceholderText"/>
            </w:rPr>
            <w:t>.</w:t>
          </w:r>
        </w:p>
      </w:docPartBody>
    </w:docPart>
    <w:docPart>
      <w:docPartPr>
        <w:name w:val="F2DB61828D1F46149EBD844ECB61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F170-94DC-42F4-BFE2-82B26774A952}"/>
      </w:docPartPr>
      <w:docPartBody>
        <w:p w:rsidR="00DA052C" w:rsidRDefault="00C678F6" w:rsidP="00C678F6">
          <w:pPr>
            <w:pStyle w:val="F2DB61828D1F46149EBD844ECB61742A"/>
          </w:pPr>
          <w:r>
            <w:rPr>
              <w:rStyle w:val="PlaceholderText"/>
            </w:rPr>
            <w:t>faithfully if “Dear Sir”, sincerely if “Dear Fred” or “Dear Mr Smith”</w:t>
          </w:r>
        </w:p>
      </w:docPartBody>
    </w:docPart>
    <w:docPart>
      <w:docPartPr>
        <w:name w:val="3E073C809F994173A57B0984C1B3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5FFD-00CD-404C-B308-63FD164143B8}"/>
      </w:docPartPr>
      <w:docPartBody>
        <w:p w:rsidR="00DA052C" w:rsidRDefault="00C678F6" w:rsidP="00C678F6">
          <w:pPr>
            <w:pStyle w:val="3E073C809F994173A57B0984C1B329B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1F8A89A2262F4B0AAAC42EE201C1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2FC7-F38D-483C-92DE-3BEB02ACD8EB}"/>
      </w:docPartPr>
      <w:docPartBody>
        <w:p w:rsidR="00DA052C" w:rsidRDefault="00C678F6" w:rsidP="00C678F6">
          <w:pPr>
            <w:pStyle w:val="1F8A89A2262F4B0AAAC42EE201C12870"/>
          </w:pPr>
          <w:r>
            <w:rPr>
              <w:color w:val="808080"/>
              <w:u w:val="single"/>
            </w:rPr>
            <w:t>[Author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4 SemiLight">
    <w:altName w:val="TheSans B4 SemiLight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11"/>
    <w:rsid w:val="005746FB"/>
    <w:rsid w:val="00C32F11"/>
    <w:rsid w:val="00C678F6"/>
    <w:rsid w:val="00D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8F6"/>
  </w:style>
  <w:style w:type="paragraph" w:customStyle="1" w:styleId="FC13F02B9AB04E7DA4C2E5C3ECC6D9B0">
    <w:name w:val="FC13F02B9AB04E7DA4C2E5C3ECC6D9B0"/>
  </w:style>
  <w:style w:type="paragraph" w:customStyle="1" w:styleId="F2DB61828D1F46149EBD844ECB61742A">
    <w:name w:val="F2DB61828D1F46149EBD844ECB61742A"/>
    <w:rsid w:val="00C678F6"/>
  </w:style>
  <w:style w:type="paragraph" w:customStyle="1" w:styleId="CFF5E53D6D154F3CB4B462913F867F96">
    <w:name w:val="CFF5E53D6D154F3CB4B462913F867F96"/>
    <w:rsid w:val="00C678F6"/>
  </w:style>
  <w:style w:type="paragraph" w:customStyle="1" w:styleId="C6649E74D4CF4D2A93E218BE6E31A8EC">
    <w:name w:val="C6649E74D4CF4D2A93E218BE6E31A8EC"/>
    <w:rsid w:val="00C678F6"/>
  </w:style>
  <w:style w:type="paragraph" w:customStyle="1" w:styleId="8B596E5680914A2790DE99BB4AA0145B">
    <w:name w:val="8B596E5680914A2790DE99BB4AA0145B"/>
    <w:rsid w:val="00C678F6"/>
  </w:style>
  <w:style w:type="paragraph" w:customStyle="1" w:styleId="A37FCCA741704B0EB282D3B585EB1AF9">
    <w:name w:val="A37FCCA741704B0EB282D3B585EB1AF9"/>
    <w:rsid w:val="00C678F6"/>
  </w:style>
  <w:style w:type="paragraph" w:customStyle="1" w:styleId="3E073C809F994173A57B0984C1B329B3">
    <w:name w:val="3E073C809F994173A57B0984C1B329B3"/>
    <w:rsid w:val="00C678F6"/>
  </w:style>
  <w:style w:type="paragraph" w:customStyle="1" w:styleId="1F8A89A2262F4B0AAAC42EE201C12870">
    <w:name w:val="1F8A89A2262F4B0AAAC42EE201C12870"/>
    <w:rsid w:val="00C6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ument_date>2012-03-13T00:00:00</document_date>
  <template_date>20120313 0000</template_dat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8A7E-078A-4AB6-A1C8-7804B102906E}">
  <ds:schemaRefs/>
</ds:datastoreItem>
</file>

<file path=customXml/itemProps2.xml><?xml version="1.0" encoding="utf-8"?>
<ds:datastoreItem xmlns:ds="http://schemas.openxmlformats.org/officeDocument/2006/customXml" ds:itemID="{1EB3148D-476A-4160-8427-F383445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</TotalTime>
  <Pages>1</Pages>
  <Words>405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Boffa Miskell Ltd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Rhys Girvan</dc:creator>
  <cp:lastModifiedBy>Rhys Girvan</cp:lastModifiedBy>
  <cp:revision>3</cp:revision>
  <cp:lastPrinted>2017-04-10T20:58:00Z</cp:lastPrinted>
  <dcterms:created xsi:type="dcterms:W3CDTF">2019-03-11T00:55:00Z</dcterms:created>
  <dcterms:modified xsi:type="dcterms:W3CDTF">2019-03-11T00:55:00Z</dcterms:modified>
</cp:coreProperties>
</file>